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AC0A" w14:textId="772CB1B9" w:rsidR="00200B6A" w:rsidRDefault="77EB664B" w:rsidP="2A78FA1C">
      <w:pPr>
        <w:spacing w:before="240" w:after="240"/>
        <w:rPr>
          <w:rFonts w:ascii="Calibri" w:eastAsia="Calibri" w:hAnsi="Calibri" w:cs="Calibri"/>
          <w:b/>
          <w:bCs/>
        </w:rPr>
      </w:pPr>
      <w:r w:rsidRPr="2A78FA1C">
        <w:rPr>
          <w:rFonts w:ascii="Calibri" w:eastAsia="Calibri" w:hAnsi="Calibri" w:cs="Calibri"/>
          <w:b/>
          <w:bCs/>
        </w:rPr>
        <w:t xml:space="preserve">Subject: </w:t>
      </w:r>
      <w:r w:rsidR="2F0B246A" w:rsidRPr="2A78FA1C">
        <w:rPr>
          <w:rFonts w:ascii="Calibri" w:eastAsia="Calibri" w:hAnsi="Calibri" w:cs="Calibri"/>
          <w:b/>
          <w:bCs/>
        </w:rPr>
        <w:t>Take the next step and r</w:t>
      </w:r>
      <w:r w:rsidRPr="2A78FA1C">
        <w:rPr>
          <w:rFonts w:ascii="Calibri" w:eastAsia="Calibri" w:hAnsi="Calibri" w:cs="Calibri"/>
          <w:b/>
          <w:bCs/>
        </w:rPr>
        <w:t xml:space="preserve">egister for </w:t>
      </w:r>
      <w:r w:rsidR="5A780E69" w:rsidRPr="2A78FA1C">
        <w:rPr>
          <w:rFonts w:ascii="Calibri" w:eastAsia="Calibri" w:hAnsi="Calibri" w:cs="Calibri"/>
          <w:b/>
          <w:bCs/>
        </w:rPr>
        <w:t>y</w:t>
      </w:r>
      <w:r w:rsidRPr="2A78FA1C">
        <w:rPr>
          <w:rFonts w:ascii="Calibri" w:eastAsia="Calibri" w:hAnsi="Calibri" w:cs="Calibri"/>
          <w:b/>
          <w:bCs/>
        </w:rPr>
        <w:t>our Silver Award!</w:t>
      </w:r>
    </w:p>
    <w:p w14:paraId="245E1562" w14:textId="132A11E1" w:rsidR="00200B6A" w:rsidRDefault="77EB664B" w:rsidP="2A78FA1C">
      <w:pPr>
        <w:spacing w:before="240" w:after="240"/>
        <w:rPr>
          <w:rFonts w:ascii="Calibri" w:eastAsia="Calibri" w:hAnsi="Calibri" w:cs="Calibri"/>
        </w:rPr>
      </w:pPr>
      <w:r w:rsidRPr="2A78FA1C">
        <w:rPr>
          <w:rFonts w:ascii="Calibri" w:eastAsia="Calibri" w:hAnsi="Calibri" w:cs="Calibri"/>
        </w:rPr>
        <w:t>Hi all!</w:t>
      </w:r>
    </w:p>
    <w:p w14:paraId="128203E4" w14:textId="5119CD93" w:rsidR="00200B6A" w:rsidRDefault="77EB664B" w:rsidP="2A78FA1C">
      <w:pPr>
        <w:spacing w:before="240" w:after="240"/>
        <w:rPr>
          <w:rFonts w:ascii="Calibri" w:eastAsia="Calibri" w:hAnsi="Calibri" w:cs="Calibri"/>
        </w:rPr>
      </w:pPr>
      <w:r w:rsidRPr="2A78FA1C">
        <w:rPr>
          <w:rFonts w:ascii="Calibri" w:eastAsia="Calibri" w:hAnsi="Calibri" w:cs="Calibri"/>
        </w:rPr>
        <w:t xml:space="preserve">Congratulations on completing your Bronze Award! You've demonstrated resilience, leadership, and commitment—skills that will serve you </w:t>
      </w:r>
      <w:r w:rsidR="6C9EA8ED" w:rsidRPr="2A78FA1C">
        <w:rPr>
          <w:rFonts w:ascii="Calibri" w:eastAsia="Calibri" w:hAnsi="Calibri" w:cs="Calibri"/>
        </w:rPr>
        <w:t xml:space="preserve">well </w:t>
      </w:r>
      <w:r w:rsidRPr="2A78FA1C">
        <w:rPr>
          <w:rFonts w:ascii="Calibri" w:eastAsia="Calibri" w:hAnsi="Calibri" w:cs="Calibri"/>
        </w:rPr>
        <w:t xml:space="preserve">in all areas of life. Completing </w:t>
      </w:r>
      <w:r w:rsidR="2336191F" w:rsidRPr="2A78FA1C">
        <w:rPr>
          <w:rFonts w:ascii="Calibri" w:eastAsia="Calibri" w:hAnsi="Calibri" w:cs="Calibri"/>
        </w:rPr>
        <w:t xml:space="preserve">your Bronze </w:t>
      </w:r>
      <w:r w:rsidRPr="2A78FA1C">
        <w:rPr>
          <w:rFonts w:ascii="Calibri" w:eastAsia="Calibri" w:hAnsi="Calibri" w:cs="Calibri"/>
        </w:rPr>
        <w:t>is no small feat, and I’m incredibly proud of all your hard work</w:t>
      </w:r>
      <w:r w:rsidR="1153E8A9" w:rsidRPr="2A78FA1C">
        <w:rPr>
          <w:rFonts w:ascii="Calibri" w:eastAsia="Calibri" w:hAnsi="Calibri" w:cs="Calibri"/>
        </w:rPr>
        <w:t>!</w:t>
      </w:r>
    </w:p>
    <w:p w14:paraId="194C1197" w14:textId="5E4ECE2E" w:rsidR="7BD5EA3A" w:rsidRDefault="7BD5EA3A" w:rsidP="2A78FA1C">
      <w:pPr>
        <w:spacing w:before="240" w:after="240"/>
        <w:rPr>
          <w:rFonts w:ascii="Calibri" w:eastAsia="Calibri" w:hAnsi="Calibri" w:cs="Calibri"/>
        </w:rPr>
      </w:pPr>
      <w:r w:rsidRPr="2A78FA1C">
        <w:rPr>
          <w:rFonts w:ascii="Calibri" w:eastAsia="Calibri" w:hAnsi="Calibri" w:cs="Calibri"/>
        </w:rPr>
        <w:t>But</w:t>
      </w:r>
      <w:r w:rsidR="5725BD96" w:rsidRPr="2A78FA1C">
        <w:rPr>
          <w:rFonts w:ascii="Calibri" w:eastAsia="Calibri" w:hAnsi="Calibri" w:cs="Calibri"/>
        </w:rPr>
        <w:t xml:space="preserve"> don't stop at your Bronze! Taking on </w:t>
      </w:r>
      <w:r w:rsidR="2D997DC3" w:rsidRPr="2A78FA1C">
        <w:rPr>
          <w:rFonts w:ascii="Calibri" w:eastAsia="Calibri" w:hAnsi="Calibri" w:cs="Calibri"/>
        </w:rPr>
        <w:t xml:space="preserve">your </w:t>
      </w:r>
      <w:r w:rsidR="5725BD96" w:rsidRPr="2A78FA1C">
        <w:rPr>
          <w:rFonts w:ascii="Calibri" w:eastAsia="Calibri" w:hAnsi="Calibri" w:cs="Calibri"/>
        </w:rPr>
        <w:t xml:space="preserve">Silver Award is your next step in your Award experience —they’re designed to build on each other, and now that you’ve completed the first step, you’re ready to take on </w:t>
      </w:r>
      <w:r w:rsidR="156244E0" w:rsidRPr="2A78FA1C">
        <w:rPr>
          <w:rFonts w:ascii="Calibri" w:eastAsia="Calibri" w:hAnsi="Calibri" w:cs="Calibri"/>
        </w:rPr>
        <w:t>Silver!</w:t>
      </w:r>
    </w:p>
    <w:p w14:paraId="4D38D172" w14:textId="36DE30B1" w:rsidR="00200B6A" w:rsidRDefault="77EB664B" w:rsidP="2A78FA1C">
      <w:pPr>
        <w:spacing w:before="240" w:after="240"/>
        <w:rPr>
          <w:rFonts w:ascii="Calibri" w:eastAsia="Calibri" w:hAnsi="Calibri" w:cs="Calibri"/>
        </w:rPr>
      </w:pPr>
      <w:r w:rsidRPr="2A78FA1C">
        <w:rPr>
          <w:rFonts w:ascii="Calibri" w:eastAsia="Calibri" w:hAnsi="Calibri" w:cs="Calibri"/>
          <w:b/>
          <w:bCs/>
        </w:rPr>
        <w:t>Why the Silver Award?</w:t>
      </w:r>
      <w:r w:rsidRPr="2A78FA1C">
        <w:rPr>
          <w:rFonts w:ascii="Calibri" w:eastAsia="Calibri" w:hAnsi="Calibri" w:cs="Calibri"/>
        </w:rPr>
        <w:t xml:space="preserve"> T</w:t>
      </w:r>
      <w:r w:rsidR="01BD36B7" w:rsidRPr="2A78FA1C">
        <w:rPr>
          <w:rFonts w:ascii="Calibri" w:eastAsia="Calibri" w:hAnsi="Calibri" w:cs="Calibri"/>
        </w:rPr>
        <w:t>his</w:t>
      </w:r>
      <w:r w:rsidRPr="2A78FA1C">
        <w:rPr>
          <w:rFonts w:ascii="Calibri" w:eastAsia="Calibri" w:hAnsi="Calibri" w:cs="Calibri"/>
        </w:rPr>
        <w:t xml:space="preserve"> is your opportunity to build on </w:t>
      </w:r>
      <w:r w:rsidR="312565DF" w:rsidRPr="2A78FA1C">
        <w:rPr>
          <w:rFonts w:ascii="Calibri" w:eastAsia="Calibri" w:hAnsi="Calibri" w:cs="Calibri"/>
        </w:rPr>
        <w:t>what</w:t>
      </w:r>
      <w:r w:rsidRPr="2A78FA1C">
        <w:rPr>
          <w:rFonts w:ascii="Calibri" w:eastAsia="Calibri" w:hAnsi="Calibri" w:cs="Calibri"/>
        </w:rPr>
        <w:t xml:space="preserve"> you’ve already </w:t>
      </w:r>
      <w:r w:rsidR="297D5101" w:rsidRPr="2A78FA1C">
        <w:rPr>
          <w:rFonts w:ascii="Calibri" w:eastAsia="Calibri" w:hAnsi="Calibri" w:cs="Calibri"/>
        </w:rPr>
        <w:t>done</w:t>
      </w:r>
      <w:r w:rsidRPr="2A78FA1C">
        <w:rPr>
          <w:rFonts w:ascii="Calibri" w:eastAsia="Calibri" w:hAnsi="Calibri" w:cs="Calibri"/>
        </w:rPr>
        <w:t xml:space="preserve">. </w:t>
      </w:r>
    </w:p>
    <w:p w14:paraId="67FE374C" w14:textId="39A408FC" w:rsidR="00200B6A" w:rsidRDefault="77EB664B" w:rsidP="2A78FA1C">
      <w:pPr>
        <w:pStyle w:val="ListParagraph"/>
        <w:numPr>
          <w:ilvl w:val="0"/>
          <w:numId w:val="1"/>
        </w:numPr>
        <w:spacing w:after="0"/>
        <w:rPr>
          <w:rFonts w:ascii="Calibri" w:eastAsia="Calibri" w:hAnsi="Calibri" w:cs="Calibri"/>
        </w:rPr>
      </w:pPr>
      <w:r w:rsidRPr="2A78FA1C">
        <w:rPr>
          <w:rFonts w:ascii="Calibri" w:eastAsia="Calibri" w:hAnsi="Calibri" w:cs="Calibri"/>
          <w:b/>
          <w:bCs/>
        </w:rPr>
        <w:t>Challenge yourself</w:t>
      </w:r>
      <w:r w:rsidR="5BB05D1A" w:rsidRPr="2A78FA1C">
        <w:rPr>
          <w:rFonts w:ascii="Calibri" w:eastAsia="Calibri" w:hAnsi="Calibri" w:cs="Calibri"/>
          <w:b/>
          <w:bCs/>
        </w:rPr>
        <w:t xml:space="preserve"> and have fun</w:t>
      </w:r>
      <w:r w:rsidRPr="2A78FA1C">
        <w:rPr>
          <w:rFonts w:ascii="Calibri" w:eastAsia="Calibri" w:hAnsi="Calibri" w:cs="Calibri"/>
          <w:b/>
          <w:bCs/>
        </w:rPr>
        <w:t>:</w:t>
      </w:r>
      <w:r w:rsidRPr="2A78FA1C">
        <w:rPr>
          <w:rFonts w:ascii="Calibri" w:eastAsia="Calibri" w:hAnsi="Calibri" w:cs="Calibri"/>
        </w:rPr>
        <w:t xml:space="preserve"> With longer commitments in Service, Skills, and Physical Recreation, you’ll have a chance to grow even more</w:t>
      </w:r>
      <w:r w:rsidR="4DA61C9D" w:rsidRPr="2A78FA1C">
        <w:rPr>
          <w:rFonts w:ascii="Calibri" w:eastAsia="Calibri" w:hAnsi="Calibri" w:cs="Calibri"/>
        </w:rPr>
        <w:t>! If you had a blast doing your Bronze, you’ll enjoy Silver all the much more.</w:t>
      </w:r>
    </w:p>
    <w:p w14:paraId="7810B90D" w14:textId="6D85582A" w:rsidR="00200B6A" w:rsidRDefault="77EB664B" w:rsidP="2A78FA1C">
      <w:pPr>
        <w:pStyle w:val="ListParagraph"/>
        <w:numPr>
          <w:ilvl w:val="0"/>
          <w:numId w:val="1"/>
        </w:numPr>
        <w:spacing w:after="0"/>
        <w:rPr>
          <w:rFonts w:ascii="Calibri" w:eastAsia="Calibri" w:hAnsi="Calibri" w:cs="Calibri"/>
        </w:rPr>
      </w:pPr>
      <w:r w:rsidRPr="2A78FA1C">
        <w:rPr>
          <w:rFonts w:ascii="Calibri" w:eastAsia="Calibri" w:hAnsi="Calibri" w:cs="Calibri"/>
          <w:b/>
          <w:bCs/>
        </w:rPr>
        <w:t>Stand out:</w:t>
      </w:r>
      <w:r w:rsidRPr="2A78FA1C">
        <w:rPr>
          <w:rFonts w:ascii="Calibri" w:eastAsia="Calibri" w:hAnsi="Calibri" w:cs="Calibri"/>
        </w:rPr>
        <w:t xml:space="preserve"> As you’re in </w:t>
      </w:r>
      <w:r w:rsidR="3F1A7BB4" w:rsidRPr="2A78FA1C">
        <w:rPr>
          <w:rFonts w:ascii="Calibri" w:eastAsia="Calibri" w:hAnsi="Calibri" w:cs="Calibri"/>
        </w:rPr>
        <w:t>SHSM,</w:t>
      </w:r>
      <w:r w:rsidRPr="2A78FA1C">
        <w:rPr>
          <w:rFonts w:ascii="Calibri" w:eastAsia="Calibri" w:hAnsi="Calibri" w:cs="Calibri"/>
        </w:rPr>
        <w:t xml:space="preserve"> completing the Silver Award is an excellent way to</w:t>
      </w:r>
      <w:r w:rsidR="01264814" w:rsidRPr="2A78FA1C">
        <w:rPr>
          <w:rFonts w:ascii="Calibri" w:eastAsia="Calibri" w:hAnsi="Calibri" w:cs="Calibri"/>
        </w:rPr>
        <w:t xml:space="preserve"> continue to</w:t>
      </w:r>
      <w:r w:rsidRPr="2A78FA1C">
        <w:rPr>
          <w:rFonts w:ascii="Calibri" w:eastAsia="Calibri" w:hAnsi="Calibri" w:cs="Calibri"/>
        </w:rPr>
        <w:t xml:space="preserve"> strengthen your portfolio and impress future employers and post-secondary institutions.</w:t>
      </w:r>
    </w:p>
    <w:p w14:paraId="31703B18" w14:textId="2BF9B1DA" w:rsidR="00200B6A" w:rsidRDefault="77EB664B" w:rsidP="2A78FA1C">
      <w:pPr>
        <w:pStyle w:val="ListParagraph"/>
        <w:numPr>
          <w:ilvl w:val="0"/>
          <w:numId w:val="1"/>
        </w:numPr>
        <w:spacing w:after="0"/>
        <w:rPr>
          <w:rFonts w:ascii="Calibri" w:eastAsia="Calibri" w:hAnsi="Calibri" w:cs="Calibri"/>
        </w:rPr>
      </w:pPr>
      <w:r w:rsidRPr="2A78FA1C">
        <w:rPr>
          <w:rFonts w:ascii="Calibri" w:eastAsia="Calibri" w:hAnsi="Calibri" w:cs="Calibri"/>
          <w:b/>
          <w:bCs/>
        </w:rPr>
        <w:t>Adventure awaits:</w:t>
      </w:r>
      <w:r w:rsidRPr="2A78FA1C">
        <w:rPr>
          <w:rFonts w:ascii="Calibri" w:eastAsia="Calibri" w:hAnsi="Calibri" w:cs="Calibri"/>
        </w:rPr>
        <w:t xml:space="preserve"> Your Adventurous Journey at Silver will be even more exciting! [Insert information about the Adventurous Journey—highlight unique aspects like a multi-day trip, overnight camping, or any special destination planned.]</w:t>
      </w:r>
    </w:p>
    <w:p w14:paraId="47D2DA1B" w14:textId="2168E5A9" w:rsidR="00200B6A" w:rsidRDefault="77EB664B" w:rsidP="2A78FA1C">
      <w:pPr>
        <w:spacing w:before="240" w:after="240"/>
        <w:rPr>
          <w:rFonts w:ascii="Calibri" w:eastAsia="Calibri" w:hAnsi="Calibri" w:cs="Calibri"/>
        </w:rPr>
      </w:pPr>
      <w:r w:rsidRPr="2A78FA1C">
        <w:rPr>
          <w:rFonts w:ascii="Calibri" w:eastAsia="Calibri" w:hAnsi="Calibri" w:cs="Calibri"/>
          <w:b/>
          <w:bCs/>
        </w:rPr>
        <w:t>The next step is simple</w:t>
      </w:r>
      <w:r w:rsidRPr="2A78FA1C">
        <w:rPr>
          <w:rFonts w:ascii="Calibri" w:eastAsia="Calibri" w:hAnsi="Calibri" w:cs="Calibri"/>
        </w:rPr>
        <w:t>—register for the Silver Award today! If you enjoyed Bronze, you’re going to love the new challenges and experiences Silver offers. Plus, many of your current SHSM activities may count towards your Silver Award requirements, so you’re already on your way.</w:t>
      </w:r>
    </w:p>
    <w:p w14:paraId="1988CA83" w14:textId="6D601821" w:rsidR="2DB20B6C" w:rsidRDefault="2DB20B6C" w:rsidP="2A78FA1C">
      <w:pPr>
        <w:spacing w:before="240" w:after="240"/>
        <w:rPr>
          <w:rFonts w:ascii="Calibri" w:eastAsia="Calibri" w:hAnsi="Calibri" w:cs="Calibri"/>
        </w:rPr>
      </w:pPr>
      <w:r w:rsidRPr="073BF7FD">
        <w:rPr>
          <w:rFonts w:ascii="Calibri" w:eastAsia="Calibri" w:hAnsi="Calibri" w:cs="Calibri"/>
        </w:rPr>
        <w:t xml:space="preserve">When you’re ready to register for Silver, just </w:t>
      </w:r>
      <w:proofErr w:type="gramStart"/>
      <w:r w:rsidRPr="073BF7FD">
        <w:rPr>
          <w:rFonts w:ascii="Calibri" w:eastAsia="Calibri" w:hAnsi="Calibri" w:cs="Calibri"/>
          <w:highlight w:val="yellow"/>
        </w:rPr>
        <w:t>click</w:t>
      </w:r>
      <w:r w:rsidR="35354E3E" w:rsidRPr="073BF7FD">
        <w:rPr>
          <w:rFonts w:ascii="Calibri" w:eastAsia="Calibri" w:hAnsi="Calibri" w:cs="Calibri"/>
          <w:highlight w:val="yellow"/>
        </w:rPr>
        <w:t xml:space="preserve"> </w:t>
      </w:r>
      <w:r w:rsidRPr="073BF7FD">
        <w:rPr>
          <w:rFonts w:ascii="Calibri" w:eastAsia="Calibri" w:hAnsi="Calibri" w:cs="Calibri"/>
          <w:highlight w:val="yellow"/>
        </w:rPr>
        <w:t xml:space="preserve"> here</w:t>
      </w:r>
      <w:proofErr w:type="gramEnd"/>
      <w:r w:rsidRPr="073BF7FD">
        <w:rPr>
          <w:rFonts w:ascii="Calibri" w:eastAsia="Calibri" w:hAnsi="Calibri" w:cs="Calibri"/>
        </w:rPr>
        <w:t xml:space="preserve"> and finish the registration process!</w:t>
      </w:r>
    </w:p>
    <w:p w14:paraId="175182F9" w14:textId="5A84160A" w:rsidR="00200B6A" w:rsidRDefault="77EB664B" w:rsidP="2A78FA1C">
      <w:pPr>
        <w:spacing w:before="240" w:after="240"/>
        <w:rPr>
          <w:rFonts w:ascii="Calibri" w:eastAsia="Calibri" w:hAnsi="Calibri" w:cs="Calibri"/>
        </w:rPr>
      </w:pPr>
      <w:r w:rsidRPr="2A78FA1C">
        <w:rPr>
          <w:rFonts w:ascii="Calibri" w:eastAsia="Calibri" w:hAnsi="Calibri" w:cs="Calibri"/>
        </w:rPr>
        <w:t xml:space="preserve">Looking forward to seeing you </w:t>
      </w:r>
      <w:r w:rsidR="77735E8E" w:rsidRPr="2A78FA1C">
        <w:rPr>
          <w:rFonts w:ascii="Calibri" w:eastAsia="Calibri" w:hAnsi="Calibri" w:cs="Calibri"/>
        </w:rPr>
        <w:t>all doing your Silver Award!</w:t>
      </w:r>
    </w:p>
    <w:p w14:paraId="2C078E63" w14:textId="5F00D459" w:rsidR="00200B6A" w:rsidRDefault="003D1A21" w:rsidP="073BF7FD">
      <w:pPr>
        <w:spacing w:before="240" w:after="240"/>
        <w:rPr>
          <w:rFonts w:ascii="Calibri" w:eastAsia="Calibri" w:hAnsi="Calibri" w:cs="Calibri"/>
          <w:highlight w:val="yellow"/>
        </w:rPr>
      </w:pPr>
      <w:r>
        <w:rPr>
          <w:rFonts w:ascii="Calibri" w:eastAsia="Calibri" w:hAnsi="Calibri" w:cs="Calibri"/>
          <w:highlight w:val="yellow"/>
        </w:rPr>
        <w:t xml:space="preserve">Template </w:t>
      </w:r>
      <w:r w:rsidR="378F096D" w:rsidRPr="073BF7FD">
        <w:rPr>
          <w:rFonts w:ascii="Calibri" w:eastAsia="Calibri" w:hAnsi="Calibri" w:cs="Calibri"/>
          <w:highlight w:val="yellow"/>
        </w:rPr>
        <w:t xml:space="preserve">Note: </w:t>
      </w:r>
      <w:r>
        <w:rPr>
          <w:rFonts w:ascii="Calibri" w:eastAsia="Calibri" w:hAnsi="Calibri" w:cs="Calibri"/>
          <w:highlight w:val="yellow"/>
        </w:rPr>
        <w:t>Using highlighted text, insert</w:t>
      </w:r>
      <w:r w:rsidR="378F096D" w:rsidRPr="073BF7FD">
        <w:rPr>
          <w:rFonts w:ascii="Calibri" w:eastAsia="Calibri" w:hAnsi="Calibri" w:cs="Calibri"/>
          <w:highlight w:val="yellow"/>
        </w:rPr>
        <w:t xml:space="preserve"> hyperlink to register for the next level of the Award.</w:t>
      </w:r>
      <w:r>
        <w:rPr>
          <w:rFonts w:ascii="Calibri" w:eastAsia="Calibri" w:hAnsi="Calibri" w:cs="Calibri"/>
          <w:highlight w:val="yellow"/>
        </w:rPr>
        <w:t xml:space="preserve"> </w:t>
      </w:r>
    </w:p>
    <w:sectPr w:rsidR="0020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80197"/>
    <w:multiLevelType w:val="hybridMultilevel"/>
    <w:tmpl w:val="BCF49716"/>
    <w:lvl w:ilvl="0" w:tplc="D430EDCC">
      <w:start w:val="1"/>
      <w:numFmt w:val="bullet"/>
      <w:lvlText w:val=""/>
      <w:lvlJc w:val="left"/>
      <w:pPr>
        <w:ind w:left="720" w:hanging="360"/>
      </w:pPr>
      <w:rPr>
        <w:rFonts w:ascii="Symbol" w:hAnsi="Symbol" w:hint="default"/>
      </w:rPr>
    </w:lvl>
    <w:lvl w:ilvl="1" w:tplc="6FE63AD0">
      <w:start w:val="1"/>
      <w:numFmt w:val="bullet"/>
      <w:lvlText w:val="o"/>
      <w:lvlJc w:val="left"/>
      <w:pPr>
        <w:ind w:left="1440" w:hanging="360"/>
      </w:pPr>
      <w:rPr>
        <w:rFonts w:ascii="Courier New" w:hAnsi="Courier New" w:hint="default"/>
      </w:rPr>
    </w:lvl>
    <w:lvl w:ilvl="2" w:tplc="AB627BA0">
      <w:start w:val="1"/>
      <w:numFmt w:val="bullet"/>
      <w:lvlText w:val=""/>
      <w:lvlJc w:val="left"/>
      <w:pPr>
        <w:ind w:left="2160" w:hanging="360"/>
      </w:pPr>
      <w:rPr>
        <w:rFonts w:ascii="Wingdings" w:hAnsi="Wingdings" w:hint="default"/>
      </w:rPr>
    </w:lvl>
    <w:lvl w:ilvl="3" w:tplc="403220D2">
      <w:start w:val="1"/>
      <w:numFmt w:val="bullet"/>
      <w:lvlText w:val=""/>
      <w:lvlJc w:val="left"/>
      <w:pPr>
        <w:ind w:left="2880" w:hanging="360"/>
      </w:pPr>
      <w:rPr>
        <w:rFonts w:ascii="Symbol" w:hAnsi="Symbol" w:hint="default"/>
      </w:rPr>
    </w:lvl>
    <w:lvl w:ilvl="4" w:tplc="6F822BF4">
      <w:start w:val="1"/>
      <w:numFmt w:val="bullet"/>
      <w:lvlText w:val="o"/>
      <w:lvlJc w:val="left"/>
      <w:pPr>
        <w:ind w:left="3600" w:hanging="360"/>
      </w:pPr>
      <w:rPr>
        <w:rFonts w:ascii="Courier New" w:hAnsi="Courier New" w:hint="default"/>
      </w:rPr>
    </w:lvl>
    <w:lvl w:ilvl="5" w:tplc="A71EDE1C">
      <w:start w:val="1"/>
      <w:numFmt w:val="bullet"/>
      <w:lvlText w:val=""/>
      <w:lvlJc w:val="left"/>
      <w:pPr>
        <w:ind w:left="4320" w:hanging="360"/>
      </w:pPr>
      <w:rPr>
        <w:rFonts w:ascii="Wingdings" w:hAnsi="Wingdings" w:hint="default"/>
      </w:rPr>
    </w:lvl>
    <w:lvl w:ilvl="6" w:tplc="5CAE1B8C">
      <w:start w:val="1"/>
      <w:numFmt w:val="bullet"/>
      <w:lvlText w:val=""/>
      <w:lvlJc w:val="left"/>
      <w:pPr>
        <w:ind w:left="5040" w:hanging="360"/>
      </w:pPr>
      <w:rPr>
        <w:rFonts w:ascii="Symbol" w:hAnsi="Symbol" w:hint="default"/>
      </w:rPr>
    </w:lvl>
    <w:lvl w:ilvl="7" w:tplc="1AC8D172">
      <w:start w:val="1"/>
      <w:numFmt w:val="bullet"/>
      <w:lvlText w:val="o"/>
      <w:lvlJc w:val="left"/>
      <w:pPr>
        <w:ind w:left="5760" w:hanging="360"/>
      </w:pPr>
      <w:rPr>
        <w:rFonts w:ascii="Courier New" w:hAnsi="Courier New" w:hint="default"/>
      </w:rPr>
    </w:lvl>
    <w:lvl w:ilvl="8" w:tplc="C2A6D1D0">
      <w:start w:val="1"/>
      <w:numFmt w:val="bullet"/>
      <w:lvlText w:val=""/>
      <w:lvlJc w:val="left"/>
      <w:pPr>
        <w:ind w:left="6480" w:hanging="360"/>
      </w:pPr>
      <w:rPr>
        <w:rFonts w:ascii="Wingdings" w:hAnsi="Wingdings" w:hint="default"/>
      </w:rPr>
    </w:lvl>
  </w:abstractNum>
  <w:num w:numId="1" w16cid:durableId="47776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D4213"/>
    <w:rsid w:val="00200B6A"/>
    <w:rsid w:val="003D1A21"/>
    <w:rsid w:val="00AB30EE"/>
    <w:rsid w:val="01264814"/>
    <w:rsid w:val="01BD36B7"/>
    <w:rsid w:val="073BF7FD"/>
    <w:rsid w:val="0C6EC5AC"/>
    <w:rsid w:val="0F6D4213"/>
    <w:rsid w:val="1153E8A9"/>
    <w:rsid w:val="11A5E69B"/>
    <w:rsid w:val="13B60E26"/>
    <w:rsid w:val="13E5A745"/>
    <w:rsid w:val="156244E0"/>
    <w:rsid w:val="1CE54CFA"/>
    <w:rsid w:val="1F4C677D"/>
    <w:rsid w:val="21613291"/>
    <w:rsid w:val="22ACA6F1"/>
    <w:rsid w:val="2336191F"/>
    <w:rsid w:val="297D5101"/>
    <w:rsid w:val="2A5B0EDC"/>
    <w:rsid w:val="2A78FA1C"/>
    <w:rsid w:val="2B666E8D"/>
    <w:rsid w:val="2D997DC3"/>
    <w:rsid w:val="2DB20B6C"/>
    <w:rsid w:val="2F0B246A"/>
    <w:rsid w:val="30634903"/>
    <w:rsid w:val="312565DF"/>
    <w:rsid w:val="32D2D236"/>
    <w:rsid w:val="35354E3E"/>
    <w:rsid w:val="37811B8E"/>
    <w:rsid w:val="378F096D"/>
    <w:rsid w:val="3AC68D0E"/>
    <w:rsid w:val="3C42FE7B"/>
    <w:rsid w:val="3D9D9A0C"/>
    <w:rsid w:val="3F1A7BB4"/>
    <w:rsid w:val="3FCA8884"/>
    <w:rsid w:val="4205382E"/>
    <w:rsid w:val="47760129"/>
    <w:rsid w:val="4B2EF28E"/>
    <w:rsid w:val="4BF9352A"/>
    <w:rsid w:val="4DA61C9D"/>
    <w:rsid w:val="5725BD96"/>
    <w:rsid w:val="5A780E69"/>
    <w:rsid w:val="5B337F09"/>
    <w:rsid w:val="5BB05D1A"/>
    <w:rsid w:val="6713C8A7"/>
    <w:rsid w:val="6B9A7F68"/>
    <w:rsid w:val="6C9EA8ED"/>
    <w:rsid w:val="6F7CBEAB"/>
    <w:rsid w:val="77735E8E"/>
    <w:rsid w:val="77EB664B"/>
    <w:rsid w:val="7A5B1D84"/>
    <w:rsid w:val="7BD5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4213"/>
  <w15:chartTrackingRefBased/>
  <w15:docId w15:val="{42B94D4F-CFDB-4269-B997-F564D177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nager xmlns="67b8e64d-1aae-45b2-9e98-892fa801a2c5" xsi:nil="true"/>
    <_ip_UnifiedCompliancePolicyUIAction xmlns="http://schemas.microsoft.com/sharepoint/v3" xsi:nil="true"/>
    <IconOverlay xmlns="http://schemas.microsoft.com/sharepoint/v4" xsi:nil="true"/>
    <lcf76f155ced4ddcb4097134ff3c332f xmlns="67b8e64d-1aae-45b2-9e98-892fa801a2c5">
      <Terms xmlns="http://schemas.microsoft.com/office/infopath/2007/PartnerControls"/>
    </lcf76f155ced4ddcb4097134ff3c332f>
    <_ip_UnifiedCompliancePolicyProperties xmlns="http://schemas.microsoft.com/sharepoint/v3" xsi:nil="true"/>
    <TaxCatchAll xmlns="63e0993c-bbfb-40b3-ac1d-d53c280ab75a" xsi:nil="true"/>
    <TaxKeywordTaxHTField xmlns="63e0993c-bbfb-40b3-ac1d-d53c280ab75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CF5FE9F3ED7346957FF1B8CF3CEF88" ma:contentTypeVersion="26" ma:contentTypeDescription="Create a new document." ma:contentTypeScope="" ma:versionID="a1a859c53549170fe5c28d62fa9fa812">
  <xsd:schema xmlns:xsd="http://www.w3.org/2001/XMLSchema" xmlns:xs="http://www.w3.org/2001/XMLSchema" xmlns:p="http://schemas.microsoft.com/office/2006/metadata/properties" xmlns:ns1="http://schemas.microsoft.com/sharepoint/v3" xmlns:ns2="67b8e64d-1aae-45b2-9e98-892fa801a2c5" xmlns:ns3="63e0993c-bbfb-40b3-ac1d-d53c280ab75a" xmlns:ns4="http://schemas.microsoft.com/sharepoint/v4" targetNamespace="http://schemas.microsoft.com/office/2006/metadata/properties" ma:root="true" ma:fieldsID="6b1a78f79f76e47455309a1cb817e3cd" ns1:_="" ns2:_="" ns3:_="" ns4:_="">
    <xsd:import namespace="http://schemas.microsoft.com/sharepoint/v3"/>
    <xsd:import namespace="67b8e64d-1aae-45b2-9e98-892fa801a2c5"/>
    <xsd:import namespace="63e0993c-bbfb-40b3-ac1d-d53c280ab75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anager" minOccurs="0"/>
                <xsd:element ref="ns2:MediaLengthInSeconds" minOccurs="0"/>
                <xsd:element ref="ns4:IconOverlay"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8e64d-1aae-45b2-9e98-892fa801a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ager" ma:index="20" nillable="true" ma:displayName="Content Manager" ma:format="Dropdown" ma:internalName="Manager">
      <xsd:complexType>
        <xsd:complexContent>
          <xsd:extension base="dms:MultiChoiceFillIn">
            <xsd:sequence>
              <xsd:element name="Value" maxOccurs="unbounded" minOccurs="0" nillable="true">
                <xsd:simpleType>
                  <xsd:union memberTypes="dms:Text">
                    <xsd:simpleType>
                      <xsd:restriction base="dms:Choice">
                        <xsd:enumeration value="Stephen De-Wint"/>
                        <xsd:enumeration value="Victoria Selano"/>
                        <xsd:enumeration value="Trudy Carlisle"/>
                        <xsd:enumeration value="Mark Little"/>
                      </xsd:restriction>
                    </xsd:simpleType>
                  </xsd:union>
                </xsd:simple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d35247-315e-4060-a134-4e7a814c45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0993c-bbfb-40b3-ac1d-d53c280ab7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6413646-41ec-4d59-a3d7-083e104d5393}" ma:internalName="TaxCatchAll" ma:showField="CatchAllData" ma:web="63e0993c-bbfb-40b3-ac1d-d53c280ab75a">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96d35247-315e-4060-a134-4e7a814c45b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EB673-960E-46A9-AE1B-0983FAE81217}">
  <ds:schemaRefs>
    <ds:schemaRef ds:uri="http://schemas.microsoft.com/office/2006/metadata/properties"/>
    <ds:schemaRef ds:uri="http://schemas.microsoft.com/office/infopath/2007/PartnerControls"/>
    <ds:schemaRef ds:uri="67b8e64d-1aae-45b2-9e98-892fa801a2c5"/>
    <ds:schemaRef ds:uri="http://schemas.microsoft.com/sharepoint/v3"/>
    <ds:schemaRef ds:uri="http://schemas.microsoft.com/sharepoint/v4"/>
    <ds:schemaRef ds:uri="63e0993c-bbfb-40b3-ac1d-d53c280ab75a"/>
  </ds:schemaRefs>
</ds:datastoreItem>
</file>

<file path=customXml/itemProps2.xml><?xml version="1.0" encoding="utf-8"?>
<ds:datastoreItem xmlns:ds="http://schemas.openxmlformats.org/officeDocument/2006/customXml" ds:itemID="{5D3E4668-5062-401A-AB62-96DEA675E8E1}">
  <ds:schemaRefs>
    <ds:schemaRef ds:uri="http://schemas.microsoft.com/sharepoint/v3/contenttype/forms"/>
  </ds:schemaRefs>
</ds:datastoreItem>
</file>

<file path=customXml/itemProps3.xml><?xml version="1.0" encoding="utf-8"?>
<ds:datastoreItem xmlns:ds="http://schemas.openxmlformats.org/officeDocument/2006/customXml" ds:itemID="{3A8B78EE-DE6F-45D8-B752-05FC44D43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b8e64d-1aae-45b2-9e98-892fa801a2c5"/>
    <ds:schemaRef ds:uri="63e0993c-bbfb-40b3-ac1d-d53c280ab7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Yao</dc:creator>
  <cp:keywords/>
  <dc:description/>
  <cp:lastModifiedBy>Andrew Ratcliff</cp:lastModifiedBy>
  <cp:revision>2</cp:revision>
  <dcterms:created xsi:type="dcterms:W3CDTF">2024-12-12T16:33:00Z</dcterms:created>
  <dcterms:modified xsi:type="dcterms:W3CDTF">2024-12-12T16:33:00Z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0x01010047CF5FE9F3ED7346957FF1B8CF3CEF88</vt:lpwstr>
  </property>
  <property fmtid="{D5CDD505-2E9C-101B-9397-08002B2CF9AE}" pid="3" name="MediaServiceImageTags">
    <vt:lpwstr/>
  </property>
  <property fmtid="{D5CDD505-2E9C-101B-9397-08002B2CF9AE}" pid="4" name="TaxKeyword">
    <vt:lpwstr/>
  </property>
  <property fmtid="{D5CDD505-2E9C-101B-9397-08002B2CF9AE}" pid="5" name="MSIP_Label_b0205b6a-7178-46a8-88e5-db3a7908e4ca_Enabled">
    <vt:lpwstr>true</vt:lpwstr>
  </property>
  <property fmtid="{D5CDD505-2E9C-101B-9397-08002B2CF9AE}" pid="6" name="MSIP_Label_b0205b6a-7178-46a8-88e5-db3a7908e4ca_SetDate">
    <vt:lpwstr>2024-12-12T16:33:20Z</vt:lpwstr>
  </property>
  <property fmtid="{D5CDD505-2E9C-101B-9397-08002B2CF9AE}" pid="7" name="MSIP_Label_b0205b6a-7178-46a8-88e5-db3a7908e4ca_Method">
    <vt:lpwstr>Standard</vt:lpwstr>
  </property>
  <property fmtid="{D5CDD505-2E9C-101B-9397-08002B2CF9AE}" pid="8" name="MSIP_Label_b0205b6a-7178-46a8-88e5-db3a7908e4ca_Name">
    <vt:lpwstr>defa4170-0d19-0005-0004-bc88714345d2</vt:lpwstr>
  </property>
  <property fmtid="{D5CDD505-2E9C-101B-9397-08002B2CF9AE}" pid="9" name="MSIP_Label_b0205b6a-7178-46a8-88e5-db3a7908e4ca_SiteId">
    <vt:lpwstr>f19a70ce-2e8d-4305-a6ea-1d9e8c4c3bb7</vt:lpwstr>
  </property>
  <property fmtid="{D5CDD505-2E9C-101B-9397-08002B2CF9AE}" pid="10" name="MSIP_Label_b0205b6a-7178-46a8-88e5-db3a7908e4ca_ActionId">
    <vt:lpwstr>723e6a43-b30a-4739-9818-11e1b7bc9240</vt:lpwstr>
  </property>
  <property fmtid="{D5CDD505-2E9C-101B-9397-08002B2CF9AE}" pid="11" name="MSIP_Label_b0205b6a-7178-46a8-88e5-db3a7908e4ca_ContentBits">
    <vt:lpwstr>0</vt:lpwstr>
  </property>
</Properties>
</file>